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BB" w:rsidRPr="00C771BB" w:rsidRDefault="000A3844" w:rsidP="00C771BB">
      <w:pPr>
        <w:ind w:left="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Κουρτίνα </w:t>
      </w:r>
      <w:r w:rsidR="00C771BB" w:rsidRPr="00C771BB">
        <w:rPr>
          <w:rFonts w:ascii="Arial" w:hAnsi="Arial" w:cs="Arial"/>
          <w:sz w:val="28"/>
          <w:szCs w:val="28"/>
        </w:rPr>
        <w:t xml:space="preserve"> κάθετης απομόνωσης, αποστειρωμένο, μιας χρήσης. Σε ατομική συσκευασία. Φέρει σήμανση </w:t>
      </w:r>
      <w:r w:rsidR="00C771BB" w:rsidRPr="00C771BB">
        <w:rPr>
          <w:rFonts w:ascii="Arial" w:hAnsi="Arial" w:cs="Arial"/>
          <w:sz w:val="28"/>
          <w:szCs w:val="28"/>
          <w:lang w:val="en-US"/>
        </w:rPr>
        <w:t>CE</w:t>
      </w:r>
      <w:r w:rsidR="00C771BB" w:rsidRPr="00C771BB">
        <w:rPr>
          <w:rFonts w:ascii="Arial" w:hAnsi="Arial" w:cs="Arial"/>
          <w:sz w:val="28"/>
          <w:szCs w:val="28"/>
        </w:rPr>
        <w:t xml:space="preserve">. Κατάλληλο για χειρουργικές επεμβάσεις με την χρήση επεκτεινόμενου τραπεζιού. </w:t>
      </w:r>
    </w:p>
    <w:p w:rsidR="00C771BB" w:rsidRPr="00C771BB" w:rsidRDefault="00C771BB" w:rsidP="00C771BB">
      <w:pPr>
        <w:jc w:val="both"/>
        <w:rPr>
          <w:rFonts w:ascii="Arial" w:hAnsi="Arial" w:cs="Arial"/>
          <w:sz w:val="28"/>
          <w:szCs w:val="28"/>
        </w:rPr>
      </w:pPr>
    </w:p>
    <w:p w:rsidR="00C771BB" w:rsidRPr="00C771BB" w:rsidRDefault="00C771BB" w:rsidP="00C771BB">
      <w:pPr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Χαρακτηριστικά:</w:t>
      </w:r>
    </w:p>
    <w:p w:rsidR="00C771BB" w:rsidRPr="00C771BB" w:rsidRDefault="00C771BB" w:rsidP="00C771BB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 xml:space="preserve">Διάσταση: 230 </w:t>
      </w:r>
      <w:r w:rsidRPr="00C771BB">
        <w:rPr>
          <w:rFonts w:ascii="Arial" w:hAnsi="Arial" w:cs="Arial"/>
          <w:sz w:val="28"/>
          <w:szCs w:val="28"/>
          <w:lang w:val="en-US"/>
        </w:rPr>
        <w:t>x</w:t>
      </w:r>
      <w:r w:rsidRPr="00C771BB">
        <w:rPr>
          <w:rFonts w:ascii="Arial" w:hAnsi="Arial" w:cs="Arial"/>
          <w:sz w:val="28"/>
          <w:szCs w:val="28"/>
        </w:rPr>
        <w:t xml:space="preserve"> 320 </w:t>
      </w:r>
      <w:r w:rsidRPr="00C771BB">
        <w:rPr>
          <w:rFonts w:ascii="Arial" w:hAnsi="Arial" w:cs="Arial"/>
          <w:sz w:val="28"/>
          <w:szCs w:val="28"/>
          <w:lang w:val="en-US"/>
        </w:rPr>
        <w:t>cm</w:t>
      </w:r>
    </w:p>
    <w:p w:rsidR="00C771BB" w:rsidRPr="00C771BB" w:rsidRDefault="00C771BB" w:rsidP="00C771BB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  <w:lang w:val="en-US"/>
        </w:rPr>
        <w:t>E</w:t>
      </w:r>
      <w:proofErr w:type="spellStart"/>
      <w:r w:rsidRPr="00C771BB">
        <w:rPr>
          <w:rFonts w:ascii="Arial" w:hAnsi="Arial" w:cs="Arial"/>
          <w:sz w:val="28"/>
          <w:szCs w:val="28"/>
        </w:rPr>
        <w:t>ίναι</w:t>
      </w:r>
      <w:proofErr w:type="spellEnd"/>
      <w:r w:rsidRPr="00C771BB">
        <w:rPr>
          <w:rFonts w:ascii="Arial" w:hAnsi="Arial" w:cs="Arial"/>
          <w:sz w:val="28"/>
          <w:szCs w:val="28"/>
        </w:rPr>
        <w:t xml:space="preserve"> δύο (2) στρωμάτων</w:t>
      </w:r>
    </w:p>
    <w:p w:rsidR="00C771BB" w:rsidRPr="00C771BB" w:rsidRDefault="00C771BB" w:rsidP="00C771BB">
      <w:pPr>
        <w:numPr>
          <w:ilvl w:val="0"/>
          <w:numId w:val="1"/>
        </w:numPr>
        <w:ind w:left="405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 xml:space="preserve">Με ενσωματωμένη ανοιχτή διάφανη μεμβράνη με αυτοκόλλητο, 80 </w:t>
      </w:r>
      <w:r w:rsidRPr="00C771BB">
        <w:rPr>
          <w:rFonts w:ascii="Arial" w:hAnsi="Arial" w:cs="Arial"/>
          <w:sz w:val="28"/>
          <w:szCs w:val="28"/>
          <w:lang w:val="en-US"/>
        </w:rPr>
        <w:t>x</w:t>
      </w:r>
      <w:r w:rsidRPr="00C771BB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0 cm"/>
        </w:smartTagPr>
        <w:r w:rsidRPr="00C771BB">
          <w:rPr>
            <w:rFonts w:ascii="Arial" w:hAnsi="Arial" w:cs="Arial"/>
            <w:sz w:val="28"/>
            <w:szCs w:val="28"/>
          </w:rPr>
          <w:t xml:space="preserve">30 </w:t>
        </w:r>
        <w:r w:rsidRPr="00C771BB">
          <w:rPr>
            <w:rFonts w:ascii="Arial" w:hAnsi="Arial" w:cs="Arial"/>
            <w:sz w:val="28"/>
            <w:szCs w:val="28"/>
            <w:lang w:val="en-US"/>
          </w:rPr>
          <w:t>cm</w:t>
        </w:r>
      </w:smartTag>
      <w:r w:rsidRPr="00C771BB">
        <w:rPr>
          <w:rFonts w:ascii="Arial" w:hAnsi="Arial" w:cs="Arial"/>
          <w:sz w:val="28"/>
          <w:szCs w:val="28"/>
        </w:rPr>
        <w:t xml:space="preserve"> </w:t>
      </w:r>
    </w:p>
    <w:p w:rsidR="00C771BB" w:rsidRPr="00C771BB" w:rsidRDefault="00C771BB" w:rsidP="00C771BB">
      <w:pPr>
        <w:numPr>
          <w:ilvl w:val="0"/>
          <w:numId w:val="1"/>
        </w:numPr>
        <w:ind w:left="405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 xml:space="preserve">Με οπή με ενσωματωμένο </w:t>
      </w:r>
      <w:proofErr w:type="spellStart"/>
      <w:r w:rsidRPr="00C771BB">
        <w:rPr>
          <w:rFonts w:ascii="Arial" w:hAnsi="Arial" w:cs="Arial"/>
          <w:sz w:val="28"/>
          <w:szCs w:val="28"/>
          <w:lang w:val="en-US"/>
        </w:rPr>
        <w:t>steri</w:t>
      </w:r>
      <w:proofErr w:type="spellEnd"/>
      <w:r w:rsidRPr="00C771BB">
        <w:rPr>
          <w:rFonts w:ascii="Arial" w:hAnsi="Arial" w:cs="Arial"/>
          <w:sz w:val="28"/>
          <w:szCs w:val="28"/>
        </w:rPr>
        <w:t>-</w:t>
      </w:r>
      <w:r w:rsidRPr="00C771BB">
        <w:rPr>
          <w:rFonts w:ascii="Arial" w:hAnsi="Arial" w:cs="Arial"/>
          <w:sz w:val="28"/>
          <w:szCs w:val="28"/>
          <w:lang w:val="en-US"/>
        </w:rPr>
        <w:t>drape</w:t>
      </w:r>
    </w:p>
    <w:p w:rsidR="00C771BB" w:rsidRPr="00C771BB" w:rsidRDefault="00C771BB" w:rsidP="00C771BB">
      <w:pPr>
        <w:numPr>
          <w:ilvl w:val="0"/>
          <w:numId w:val="1"/>
        </w:numPr>
        <w:ind w:left="405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Φέρει σάκο συλλογής υγρών με πλέγμα και παροχέτευση</w:t>
      </w:r>
    </w:p>
    <w:p w:rsidR="00C771BB" w:rsidRPr="00C771BB" w:rsidRDefault="00C771BB" w:rsidP="00C771BB">
      <w:pPr>
        <w:numPr>
          <w:ilvl w:val="0"/>
          <w:numId w:val="1"/>
        </w:numPr>
        <w:ind w:left="405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Φέρει 2 διπλές θήκες διαθερμίας</w:t>
      </w:r>
    </w:p>
    <w:p w:rsidR="00C771BB" w:rsidRPr="00C771BB" w:rsidRDefault="00C771BB" w:rsidP="00C771BB">
      <w:pPr>
        <w:numPr>
          <w:ilvl w:val="0"/>
          <w:numId w:val="1"/>
        </w:numPr>
        <w:ind w:left="405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 xml:space="preserve">Διαθέτει 2 </w:t>
      </w:r>
      <w:r w:rsidRPr="00C771BB">
        <w:rPr>
          <w:rFonts w:ascii="Arial" w:hAnsi="Arial" w:cs="Arial"/>
          <w:sz w:val="28"/>
          <w:szCs w:val="28"/>
          <w:lang w:val="en-US"/>
        </w:rPr>
        <w:t>Velcro</w:t>
      </w:r>
      <w:r w:rsidRPr="00C771BB">
        <w:rPr>
          <w:rFonts w:ascii="Arial" w:hAnsi="Arial" w:cs="Arial"/>
          <w:sz w:val="28"/>
          <w:szCs w:val="28"/>
        </w:rPr>
        <w:t xml:space="preserve"> αυτοκόλλητα για τοποθέτηση καλωδίων και σωλήνων.</w:t>
      </w:r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Απορροφητικό</w:t>
      </w:r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 xml:space="preserve">Είναι αδιαπέραστο στα υγρά. </w:t>
      </w:r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Έχει την συμπεριφορά υφάσματος και είναι φιλικό προς το δέρμα του ασθενούς.</w:t>
      </w:r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Διασφαλίζει συνθήκες αποστείρωσης, είτε υπάρχουν μικρόβια, είτε άλλα στοιχεία όπως βακτηρίδια κλπ.</w:t>
      </w:r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 xml:space="preserve">Από υπερισχυμένο υλικό </w:t>
      </w:r>
      <w:r w:rsidRPr="00C771BB">
        <w:rPr>
          <w:rFonts w:ascii="Arial" w:hAnsi="Arial" w:cs="Arial"/>
          <w:sz w:val="28"/>
          <w:szCs w:val="28"/>
          <w:lang w:val="en-US"/>
        </w:rPr>
        <w:t>n</w:t>
      </w:r>
      <w:r w:rsidRPr="00C771BB">
        <w:rPr>
          <w:rFonts w:ascii="Arial" w:hAnsi="Arial" w:cs="Arial"/>
          <w:sz w:val="28"/>
          <w:szCs w:val="28"/>
          <w:lang w:val="de-DE"/>
        </w:rPr>
        <w:t>on-</w:t>
      </w:r>
      <w:proofErr w:type="spellStart"/>
      <w:r w:rsidRPr="00C771BB">
        <w:rPr>
          <w:rFonts w:ascii="Arial" w:hAnsi="Arial" w:cs="Arial"/>
          <w:sz w:val="28"/>
          <w:szCs w:val="28"/>
          <w:lang w:val="de-DE"/>
        </w:rPr>
        <w:t>woven</w:t>
      </w:r>
      <w:proofErr w:type="spellEnd"/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Είναι κατασκευασμένο από οικολογικά υλικά, φιλικά προς το περιβάλλον και το χρήστη.</w:t>
      </w:r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  <w:lang w:val="en-US"/>
        </w:rPr>
        <w:t>Latex</w:t>
      </w:r>
      <w:r w:rsidRPr="00C771BB">
        <w:rPr>
          <w:rFonts w:ascii="Arial" w:hAnsi="Arial" w:cs="Arial"/>
          <w:sz w:val="28"/>
          <w:szCs w:val="28"/>
        </w:rPr>
        <w:t xml:space="preserve"> </w:t>
      </w:r>
      <w:r w:rsidRPr="00C771BB">
        <w:rPr>
          <w:rFonts w:ascii="Arial" w:hAnsi="Arial" w:cs="Arial"/>
          <w:sz w:val="28"/>
          <w:szCs w:val="28"/>
          <w:lang w:val="en-US"/>
        </w:rPr>
        <w:t>free</w:t>
      </w:r>
      <w:r w:rsidRPr="00C771BB">
        <w:rPr>
          <w:rFonts w:ascii="Arial" w:hAnsi="Arial" w:cs="Arial"/>
          <w:sz w:val="28"/>
          <w:szCs w:val="28"/>
        </w:rPr>
        <w:t>.</w:t>
      </w:r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Η εφαρμογή του γίνεται με άσηπτη τεχνική.</w:t>
      </w:r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Κατασκευασμένο σύμφωνα με τα ισχύοντα διεθνή και ευρωπαϊκά πρότυπα.</w:t>
      </w:r>
    </w:p>
    <w:p w:rsidR="00C771BB" w:rsidRPr="00C771BB" w:rsidRDefault="00C771BB" w:rsidP="00C771BB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8"/>
          <w:szCs w:val="28"/>
        </w:rPr>
      </w:pPr>
      <w:r w:rsidRPr="00C771BB">
        <w:rPr>
          <w:rFonts w:ascii="Arial" w:hAnsi="Arial" w:cs="Arial"/>
          <w:sz w:val="28"/>
          <w:szCs w:val="28"/>
        </w:rPr>
        <w:t>Ταξινόμηση σύμφωνα με οδηγία 93/42/</w:t>
      </w:r>
      <w:r w:rsidRPr="00C771BB">
        <w:rPr>
          <w:rFonts w:ascii="Arial" w:hAnsi="Arial" w:cs="Arial"/>
          <w:sz w:val="28"/>
          <w:szCs w:val="28"/>
          <w:lang w:val="en-US"/>
        </w:rPr>
        <w:t>CEE</w:t>
      </w:r>
      <w:r w:rsidRPr="00C771BB">
        <w:rPr>
          <w:rFonts w:ascii="Arial" w:hAnsi="Arial" w:cs="Arial"/>
          <w:sz w:val="28"/>
          <w:szCs w:val="28"/>
        </w:rPr>
        <w:t xml:space="preserve">: </w:t>
      </w:r>
      <w:r w:rsidRPr="00C771BB">
        <w:rPr>
          <w:rFonts w:ascii="Arial" w:hAnsi="Arial" w:cs="Arial"/>
          <w:sz w:val="28"/>
          <w:szCs w:val="28"/>
          <w:lang w:val="en-US"/>
        </w:rPr>
        <w:t>CLASS</w:t>
      </w:r>
      <w:r w:rsidRPr="00C771BB">
        <w:rPr>
          <w:rFonts w:ascii="Arial" w:hAnsi="Arial" w:cs="Arial"/>
          <w:sz w:val="28"/>
          <w:szCs w:val="28"/>
        </w:rPr>
        <w:t xml:space="preserve"> (ΚΛΑΣΗ) </w:t>
      </w:r>
      <w:r w:rsidRPr="00C771BB">
        <w:rPr>
          <w:rFonts w:ascii="Arial" w:hAnsi="Arial" w:cs="Arial"/>
          <w:sz w:val="28"/>
          <w:szCs w:val="28"/>
          <w:lang w:val="en-US"/>
        </w:rPr>
        <w:t>Is</w:t>
      </w:r>
    </w:p>
    <w:p w:rsidR="00D3576D" w:rsidRPr="00C771BB" w:rsidRDefault="00D3576D">
      <w:pPr>
        <w:rPr>
          <w:sz w:val="28"/>
          <w:szCs w:val="28"/>
        </w:rPr>
      </w:pPr>
    </w:p>
    <w:sectPr w:rsidR="00D3576D" w:rsidRPr="00C771BB" w:rsidSect="00D357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DF4"/>
    <w:multiLevelType w:val="hybridMultilevel"/>
    <w:tmpl w:val="E4C4F9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DF21F2"/>
    <w:multiLevelType w:val="hybridMultilevel"/>
    <w:tmpl w:val="E436A2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C771BB"/>
    <w:rsid w:val="000A3844"/>
    <w:rsid w:val="00A15393"/>
    <w:rsid w:val="00C771BB"/>
    <w:rsid w:val="00D3576D"/>
    <w:rsid w:val="00DB2E34"/>
    <w:rsid w:val="00FD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2</cp:revision>
  <cp:lastPrinted>2021-12-09T05:22:00Z</cp:lastPrinted>
  <dcterms:created xsi:type="dcterms:W3CDTF">2021-12-09T05:23:00Z</dcterms:created>
  <dcterms:modified xsi:type="dcterms:W3CDTF">2021-12-09T05:23:00Z</dcterms:modified>
</cp:coreProperties>
</file>