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17D" w:rsidRDefault="00535F90">
      <w:proofErr w:type="spellStart"/>
      <w:r w:rsidRPr="003523BC">
        <w:t>Ιξωδοελαστικό</w:t>
      </w:r>
      <w:proofErr w:type="spellEnd"/>
      <w:r w:rsidRPr="003523BC">
        <w:t xml:space="preserve"> που να περιέχει </w:t>
      </w:r>
      <w:proofErr w:type="spellStart"/>
      <w:r w:rsidRPr="003523BC">
        <w:t>υαλουρονικό</w:t>
      </w:r>
      <w:proofErr w:type="spellEnd"/>
      <w:r w:rsidRPr="003523BC">
        <w:t xml:space="preserve"> νάτριο 1,6% </w:t>
      </w:r>
      <w:proofErr w:type="spellStart"/>
      <w:r w:rsidRPr="003523BC">
        <w:t>βακτηριακής</w:t>
      </w:r>
      <w:proofErr w:type="spellEnd"/>
      <w:r w:rsidRPr="003523BC">
        <w:t xml:space="preserve"> ζύμωσης σε σύριγγα 0,8 </w:t>
      </w:r>
      <w:r w:rsidRPr="00117211">
        <w:rPr>
          <w:lang w:val="en-US"/>
        </w:rPr>
        <w:t>ml</w:t>
      </w:r>
      <w:r w:rsidRPr="003523BC">
        <w:t xml:space="preserve"> με μοριακό βάρος 1.0-2.9 εκατομμύρια </w:t>
      </w:r>
      <w:r w:rsidRPr="00117211">
        <w:rPr>
          <w:lang w:val="en-US"/>
        </w:rPr>
        <w:t>Daltons</w:t>
      </w:r>
      <w:r w:rsidRPr="003523BC">
        <w:t xml:space="preserve">, ιξώδες 55.700 </w:t>
      </w:r>
      <w:r w:rsidRPr="00117211">
        <w:rPr>
          <w:lang w:val="en-US"/>
        </w:rPr>
        <w:t>cps</w:t>
      </w:r>
      <w:r w:rsidRPr="003523BC">
        <w:t xml:space="preserve">, </w:t>
      </w:r>
      <w:proofErr w:type="spellStart"/>
      <w:r w:rsidRPr="003523BC">
        <w:t>ωσμωμοριακότητα</w:t>
      </w:r>
      <w:proofErr w:type="spellEnd"/>
      <w:r w:rsidRPr="003523BC">
        <w:t xml:space="preserve"> 340 </w:t>
      </w:r>
      <w:proofErr w:type="spellStart"/>
      <w:r w:rsidRPr="00117211">
        <w:rPr>
          <w:lang w:val="en-US"/>
        </w:rPr>
        <w:t>mOsm</w:t>
      </w:r>
      <w:proofErr w:type="spellEnd"/>
      <w:r w:rsidRPr="003523BC">
        <w:t>/</w:t>
      </w:r>
      <w:r w:rsidRPr="00117211">
        <w:rPr>
          <w:lang w:val="en-US"/>
        </w:rPr>
        <w:t>Kg</w:t>
      </w:r>
      <w:r w:rsidRPr="003523BC">
        <w:t xml:space="preserve">, δείκτη διάθλασης 1.334 και 6.8-7.6 </w:t>
      </w:r>
      <w:r w:rsidRPr="00117211">
        <w:rPr>
          <w:lang w:val="en-US"/>
        </w:rPr>
        <w:t>pH</w:t>
      </w:r>
      <w:r w:rsidRPr="003523BC">
        <w:t>.</w:t>
      </w:r>
    </w:p>
    <w:sectPr w:rsidR="0053217D" w:rsidSect="0053217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35F90"/>
    <w:rsid w:val="0053217D"/>
    <w:rsid w:val="00535F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1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190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2026-01-09T05:45:00Z</dcterms:created>
  <dcterms:modified xsi:type="dcterms:W3CDTF">2026-01-09T05:46:00Z</dcterms:modified>
</cp:coreProperties>
</file>